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Liceum Ogólnokształcące w Starej Kamienicy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podręczników dla uczniów klasy trzeciej liceum rok szkolny 2022/23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LICEUM CZTEROLETNIE</w:t>
      </w:r>
    </w:p>
    <w:tbl>
      <w:tblPr>
        <w:tblStyle w:val="6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002"/>
        <w:gridCol w:w="3849"/>
        <w:gridCol w:w="545"/>
        <w:gridCol w:w="3115"/>
        <w:gridCol w:w="1892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Style w:val="4"/>
                <w:rFonts w:cs="Times New Roman"/>
                <w:i w:val="0"/>
              </w:rPr>
            </w:pPr>
            <w:r>
              <w:rPr>
                <w:rStyle w:val="4"/>
                <w:rFonts w:cs="Times New Roman"/>
              </w:rPr>
              <w:t>Ponad słowami. Podręcznik do języka polskiego dla liceum ogólnokształcącego i technikum.  Zakres podstawowy i rozszerzony. Klasa III (część 1 i 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Kościerzyńska, Anna Cisowska, Aleksandra Wróblewska, Małgorzata Matecka, Anna Równy, Joanna Ginter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1014/5/2021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 xml:space="preserve">Focus 4 Second Edition (plus ćwiczenia) 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>Sue Kay, Vaughan Jones, Daniel Brayshaw, Beata Trapnell, Dean Russell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 xml:space="preserve">Perfekt 3  język niemiecki dla liceów i 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>techników Beata Jaroszewicz, Jan Szurmant, Anna Wojdat-Niklewska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Longman Pearson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Historia 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–Jarosław Czubaty, Piotr Szlanta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 geografii 3 –zakres podstawowy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 geografii 3 –zakres rozszerzony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Czesław Adamiak, Anna Dubownik, Marcin Świtoniak, Marcin Nowak, Barbara Szyda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Marcin Świtoniak, Teresa Wieczorek, Roman Malarz, Tomasz Karasiewicz, Marek Więckowski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983/3/2021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973/3/2021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Jolanta Holeczek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1006/3/2021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2”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chemia organiczna zakres podstawowy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 ucznia 2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Aleksandra Mrzigot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Janusz Mrzigot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Kwiek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3 zakres podstawowy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3. Podręcznik. Zakres podstawowy.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3. Zakres rozszerzony.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Karpiński, M. Dobrowolska, J. Lech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-podamy we wrześniu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-podamy we wrześniu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03080"/>
    <w:rsid w:val="000D78C3"/>
    <w:rsid w:val="001A5968"/>
    <w:rsid w:val="00245C41"/>
    <w:rsid w:val="003754EE"/>
    <w:rsid w:val="00451CE3"/>
    <w:rsid w:val="005F34B2"/>
    <w:rsid w:val="006D30A6"/>
    <w:rsid w:val="007073F8"/>
    <w:rsid w:val="00903080"/>
    <w:rsid w:val="0091678C"/>
    <w:rsid w:val="00A64574"/>
    <w:rsid w:val="00AE57F6"/>
    <w:rsid w:val="00B136B2"/>
    <w:rsid w:val="00B1793D"/>
    <w:rsid w:val="00CB33F2"/>
    <w:rsid w:val="00E0590F"/>
    <w:rsid w:val="197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rial Unicode MS" w:cs="Mangal"/>
      <w:kern w:val="3"/>
      <w:sz w:val="24"/>
      <w:szCs w:val="24"/>
      <w:lang w:val="pl-PL" w:eastAsia="zh-CN" w:bidi="hi-IN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ATC</Company>
  <Pages>3</Pages>
  <Words>247</Words>
  <Characters>1485</Characters>
  <Lines>12</Lines>
  <Paragraphs>3</Paragraphs>
  <TotalTime>2</TotalTime>
  <ScaleCrop>false</ScaleCrop>
  <LinksUpToDate>false</LinksUpToDate>
  <CharactersWithSpaces>1729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2022-07-18T09:33:00Z</dcterms:created>
  <dc:creator>Wiesława Storta-Respondek</dc:creator>
  <cp:lastModifiedBy>Marta Wierzbicka</cp:lastModifiedBy>
  <dcterms:modified xsi:type="dcterms:W3CDTF">2022-07-18T10:35:20Z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8622B657979447DAAC645C57501E7497</vt:lpwstr>
  </property>
</Properties>
</file>